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636A" w14:textId="755F5EDD" w:rsidR="00E32E78" w:rsidRPr="00E32E78" w:rsidRDefault="00E32E78" w:rsidP="00B733CF">
      <w:pPr>
        <w:jc w:val="center"/>
        <w:rPr>
          <w:rFonts w:ascii="Sakkal Majalla" w:eastAsia="Times New Roman" w:hAnsi="Sakkal Majalla" w:cs="Sakkal Majalla"/>
          <w:sz w:val="28"/>
          <w:szCs w:val="28"/>
          <w:rtl/>
          <w:lang w:bidi="ar-EG"/>
        </w:rPr>
      </w:pPr>
      <w:bookmarkStart w:id="0" w:name="_Hlk190599352"/>
      <w:r w:rsidRPr="00E32E78">
        <w:rPr>
          <w:rFonts w:ascii="Sakkal Majalla" w:hAnsi="Sakkal Majalla" w:cs="Sakkal Majalla" w:hint="cs"/>
          <w:b/>
          <w:bCs/>
          <w:color w:val="002060"/>
          <w:sz w:val="36"/>
          <w:szCs w:val="36"/>
          <w:rtl/>
        </w:rPr>
        <w:t>لائحة صلاحيات مجلس الإدارة والصلاحيات الممنوحة له</w:t>
      </w:r>
      <w:bookmarkEnd w:id="0"/>
    </w:p>
    <w:p w14:paraId="7F0AFD01" w14:textId="2C525F1F" w:rsidR="00E32E78" w:rsidRPr="00E32E78" w:rsidRDefault="00E32E78"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32E78">
        <w:rPr>
          <w:rFonts w:ascii="Sakkal Majalla" w:hAnsi="Sakkal Majalla" w:cs="Sakkal Majalla" w:hint="cs"/>
          <w:color w:val="0070C0"/>
          <w:sz w:val="28"/>
          <w:szCs w:val="28"/>
          <w:rtl/>
        </w:rPr>
        <w:t>اختصاصات مجلس الإدارة</w:t>
      </w:r>
      <w:r>
        <w:rPr>
          <w:rFonts w:ascii="Sakkal Majalla" w:hAnsi="Sakkal Majalla" w:cs="Sakkal Majalla" w:hint="cs"/>
          <w:color w:val="0070C0"/>
          <w:sz w:val="28"/>
          <w:szCs w:val="28"/>
          <w:rtl/>
        </w:rPr>
        <w:t>:</w:t>
      </w:r>
    </w:p>
    <w:p w14:paraId="7D1AFFF8" w14:textId="77777777" w:rsidR="00E32E78" w:rsidRPr="00E32E78" w:rsidRDefault="00E32E78" w:rsidP="00E32E78">
      <w:p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hint="cs"/>
          <w:sz w:val="28"/>
          <w:szCs w:val="28"/>
          <w:rtl/>
          <w:lang w:bidi="ar-EG"/>
        </w:rPr>
        <w:t>مع</w:t>
      </w:r>
      <w:r w:rsidRPr="00E32E78">
        <w:rPr>
          <w:rFonts w:ascii="Sakkal Majalla" w:eastAsia="Times New Roman" w:hAnsi="Sakkal Majalla" w:cs="Sakkal Majalla"/>
          <w:sz w:val="28"/>
          <w:szCs w:val="28"/>
          <w:rtl/>
          <w:lang w:bidi="ar-EG"/>
        </w:rPr>
        <w:t xml:space="preserve"> مراعاة الاختصاصات المقررة للجمعية العمومية، يكون لمجلس الإدارة السلطات والاختصاصات في إدارة الجمعية المحققة لأغراضها، ومن أبرز اختصاصاته الآتي:</w:t>
      </w:r>
    </w:p>
    <w:p w14:paraId="0FDAC2BC"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 xml:space="preserve">اعتماد السياسات العامة لتحقيق </w:t>
      </w:r>
      <w:r w:rsidRPr="00E32E78">
        <w:rPr>
          <w:rFonts w:ascii="Sakkal Majalla" w:eastAsia="Times New Roman" w:hAnsi="Sakkal Majalla" w:cs="Sakkal Majalla" w:hint="cs"/>
          <w:sz w:val="28"/>
          <w:szCs w:val="28"/>
          <w:rtl/>
          <w:lang w:bidi="ar-EG"/>
        </w:rPr>
        <w:t>أ</w:t>
      </w:r>
      <w:r w:rsidRPr="00E32E78">
        <w:rPr>
          <w:rFonts w:ascii="Sakkal Majalla" w:eastAsia="Times New Roman" w:hAnsi="Sakkal Majalla" w:cs="Sakkal Majalla"/>
          <w:sz w:val="28"/>
          <w:szCs w:val="28"/>
          <w:rtl/>
          <w:lang w:bidi="ar-EG"/>
        </w:rPr>
        <w:t>هداف الجمعية.</w:t>
      </w:r>
    </w:p>
    <w:p w14:paraId="566D60AA"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hint="cs"/>
          <w:sz w:val="28"/>
          <w:szCs w:val="28"/>
          <w:rtl/>
          <w:lang w:bidi="ar-EG"/>
        </w:rPr>
        <w:t>إعداد</w:t>
      </w:r>
      <w:r w:rsidRPr="00E32E78">
        <w:rPr>
          <w:rFonts w:ascii="Sakkal Majalla" w:eastAsia="Times New Roman" w:hAnsi="Sakkal Majalla" w:cs="Sakkal Majalla"/>
          <w:sz w:val="28"/>
          <w:szCs w:val="28"/>
          <w:rtl/>
          <w:lang w:bidi="ar-EG"/>
        </w:rPr>
        <w:t xml:space="preserve"> </w:t>
      </w:r>
      <w:r w:rsidRPr="00E32E78">
        <w:rPr>
          <w:rFonts w:ascii="Sakkal Majalla" w:eastAsia="Times New Roman" w:hAnsi="Sakkal Majalla" w:cs="Sakkal Majalla" w:hint="cs"/>
          <w:sz w:val="28"/>
          <w:szCs w:val="28"/>
          <w:rtl/>
          <w:lang w:bidi="ar-EG"/>
        </w:rPr>
        <w:t>الخطط الإستراتيجية والتنفيذية</w:t>
      </w:r>
      <w:r w:rsidRPr="00E32E78">
        <w:rPr>
          <w:rFonts w:ascii="Sakkal Majalla" w:eastAsia="Times New Roman" w:hAnsi="Sakkal Majalla" w:cs="Sakkal Majalla"/>
          <w:sz w:val="28"/>
          <w:szCs w:val="28"/>
          <w:rtl/>
          <w:lang w:bidi="ar-EG"/>
        </w:rPr>
        <w:t xml:space="preserve"> </w:t>
      </w:r>
      <w:r w:rsidRPr="00E32E78">
        <w:rPr>
          <w:rFonts w:ascii="Sakkal Majalla" w:eastAsia="Times New Roman" w:hAnsi="Sakkal Majalla" w:cs="Sakkal Majalla" w:hint="cs"/>
          <w:sz w:val="28"/>
          <w:szCs w:val="28"/>
          <w:rtl/>
          <w:lang w:bidi="ar-EG"/>
        </w:rPr>
        <w:t>ل</w:t>
      </w:r>
      <w:r w:rsidRPr="00E32E78">
        <w:rPr>
          <w:rFonts w:ascii="Sakkal Majalla" w:eastAsia="Times New Roman" w:hAnsi="Sakkal Majalla" w:cs="Sakkal Majalla"/>
          <w:sz w:val="28"/>
          <w:szCs w:val="28"/>
          <w:rtl/>
          <w:lang w:bidi="ar-EG"/>
        </w:rPr>
        <w:t>لجمعية ومتابعة تنفيذها</w:t>
      </w:r>
      <w:r w:rsidRPr="00E32E78">
        <w:rPr>
          <w:rFonts w:ascii="Sakkal Majalla" w:eastAsia="Times New Roman" w:hAnsi="Sakkal Majalla" w:cs="Sakkal Majalla" w:hint="cs"/>
          <w:sz w:val="28"/>
          <w:szCs w:val="28"/>
          <w:rtl/>
          <w:lang w:bidi="ar-EG"/>
        </w:rPr>
        <w:t xml:space="preserve"> بعد </w:t>
      </w:r>
      <w:r w:rsidRPr="00E32E78">
        <w:rPr>
          <w:rFonts w:ascii="Sakkal Majalla" w:eastAsia="Times New Roman" w:hAnsi="Sakkal Majalla" w:cs="Sakkal Majalla"/>
          <w:sz w:val="28"/>
          <w:szCs w:val="28"/>
          <w:rtl/>
          <w:lang w:bidi="ar-EG"/>
        </w:rPr>
        <w:t>اعتمادها من الجمعية العمومية.‌</w:t>
      </w:r>
    </w:p>
    <w:p w14:paraId="3D2246B4"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اعتماد الهياكل التنظيمية والوظيفية في الجمعية.</w:t>
      </w:r>
    </w:p>
    <w:p w14:paraId="66FF4546"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اعتماد الأنظمة والضوابط للرقابة الداخلية والإشراف عليها وإجراء مراجعة دورية للتحقق من فاعليتها.</w:t>
      </w:r>
    </w:p>
    <w:p w14:paraId="6A117F1F"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اعتماد أسس ومعايير لحوكمة الجمعية لا تتعارض مع أحكام النظام واللائحة التنفيذية</w:t>
      </w:r>
      <w:r w:rsidRPr="00E32E78">
        <w:rPr>
          <w:rFonts w:ascii="Sakkal Majalla" w:eastAsia="Times New Roman" w:hAnsi="Sakkal Majalla" w:cs="Sakkal Majalla" w:hint="cs"/>
          <w:sz w:val="28"/>
          <w:szCs w:val="28"/>
          <w:rtl/>
          <w:lang w:bidi="ar-EG"/>
        </w:rPr>
        <w:t xml:space="preserve"> والقواعد</w:t>
      </w:r>
      <w:r w:rsidRPr="00E32E78">
        <w:rPr>
          <w:rFonts w:ascii="Sakkal Majalla" w:eastAsia="Times New Roman" w:hAnsi="Sakkal Majalla" w:cs="Sakkal Majalla"/>
          <w:sz w:val="28"/>
          <w:szCs w:val="28"/>
          <w:rtl/>
          <w:lang w:bidi="ar-EG"/>
        </w:rPr>
        <w:t xml:space="preserve"> </w:t>
      </w:r>
      <w:r w:rsidRPr="00E32E78">
        <w:rPr>
          <w:rFonts w:ascii="Sakkal Majalla" w:eastAsia="Times New Roman" w:hAnsi="Sakkal Majalla" w:cs="Sakkal Majalla" w:hint="cs"/>
          <w:sz w:val="28"/>
          <w:szCs w:val="28"/>
          <w:rtl/>
          <w:lang w:bidi="ar-EG"/>
        </w:rPr>
        <w:t>و</w:t>
      </w:r>
      <w:r w:rsidRPr="00E32E78">
        <w:rPr>
          <w:rFonts w:ascii="Sakkal Majalla" w:eastAsia="Times New Roman" w:hAnsi="Sakkal Majalla" w:cs="Sakkal Majalla"/>
          <w:sz w:val="28"/>
          <w:szCs w:val="28"/>
          <w:rtl/>
          <w:lang w:bidi="ar-EG"/>
        </w:rPr>
        <w:t xml:space="preserve">اللائحة </w:t>
      </w:r>
      <w:r w:rsidRPr="00E32E78">
        <w:rPr>
          <w:rFonts w:ascii="Sakkal Majalla" w:eastAsia="Times New Roman" w:hAnsi="Sakkal Majalla" w:cs="Sakkal Majalla" w:hint="cs"/>
          <w:sz w:val="28"/>
          <w:szCs w:val="28"/>
          <w:rtl/>
          <w:lang w:bidi="ar-EG"/>
        </w:rPr>
        <w:t xml:space="preserve">الأساسية </w:t>
      </w:r>
      <w:r w:rsidRPr="00E32E78">
        <w:rPr>
          <w:rFonts w:ascii="Sakkal Majalla" w:eastAsia="Times New Roman" w:hAnsi="Sakkal Majalla" w:cs="Sakkal Majalla"/>
          <w:sz w:val="28"/>
          <w:szCs w:val="28"/>
          <w:rtl/>
          <w:lang w:bidi="ar-EG"/>
        </w:rPr>
        <w:t>والإشراف على تنفيذها ومراقبة مدى فاعليتها وتعديلها عند الحاجة.</w:t>
      </w:r>
    </w:p>
    <w:p w14:paraId="3C46A94B"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lang w:bidi="ar-EG"/>
        </w:rPr>
      </w:pPr>
      <w:r w:rsidRPr="00E32E78">
        <w:rPr>
          <w:rFonts w:ascii="Sakkal Majalla" w:eastAsia="Times New Roman" w:hAnsi="Sakkal Majalla" w:cs="Sakkal Majalla"/>
          <w:sz w:val="28"/>
          <w:szCs w:val="28"/>
          <w:rtl/>
          <w:lang w:bidi="ar-EG"/>
        </w:rPr>
        <w:t>فتح الحسابات البنكية لدى البنوك والمصارف السعودية، ودفع الشيكات وتحصيلها، أو أذونات الصرف وكشوفات الحسابات، وتنشيط الحسابات، وقفلها وتسويتها، وتحديث البيانات، والاعتراض على الشيكات، واستلام الشيكات المرتجعة، وغيرها من العمليات البنكية التي تحتاجها الجمعية.</w:t>
      </w:r>
    </w:p>
    <w:p w14:paraId="7DD984B3"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‌إعداد قواعد استثمار الفائض من أموال الجمعية، وتفعيلها بعد اعتمادها من الجمعية العمومية.</w:t>
      </w:r>
    </w:p>
    <w:p w14:paraId="1CC4BACB"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lang w:bidi="ar-EG"/>
        </w:rPr>
      </w:pPr>
      <w:r w:rsidRPr="00E32E78">
        <w:rPr>
          <w:rFonts w:ascii="Sakkal Majalla" w:eastAsia="Times New Roman" w:hAnsi="Sakkal Majalla" w:cs="Sakkal Majalla"/>
          <w:sz w:val="28"/>
          <w:szCs w:val="28"/>
          <w:rtl/>
          <w:lang w:bidi="ar-EG"/>
        </w:rPr>
        <w:t xml:space="preserve">بيع العقارات </w:t>
      </w:r>
      <w:r w:rsidRPr="00E32E78">
        <w:rPr>
          <w:rFonts w:ascii="Sakkal Majalla" w:eastAsia="Times New Roman" w:hAnsi="Sakkal Majalla" w:cs="Sakkal Majalla" w:hint="cs"/>
          <w:sz w:val="28"/>
          <w:szCs w:val="28"/>
          <w:rtl/>
          <w:lang w:bidi="ar-EG"/>
        </w:rPr>
        <w:t>و</w:t>
      </w:r>
      <w:r w:rsidRPr="00E32E78">
        <w:rPr>
          <w:rFonts w:ascii="Sakkal Majalla" w:eastAsia="Times New Roman" w:hAnsi="Sakkal Majalla" w:cs="Sakkal Majalla"/>
          <w:sz w:val="28"/>
          <w:szCs w:val="28"/>
          <w:rtl/>
          <w:lang w:bidi="ar-EG"/>
        </w:rPr>
        <w:t>استبدال الأوقاف</w:t>
      </w:r>
      <w:r w:rsidRPr="00E32E78">
        <w:rPr>
          <w:rFonts w:ascii="Sakkal Majalla" w:eastAsia="Times New Roman" w:hAnsi="Sakkal Majalla" w:cs="Sakkal Majalla" w:hint="cs"/>
          <w:sz w:val="28"/>
          <w:szCs w:val="28"/>
          <w:rtl/>
          <w:lang w:bidi="ar-EG"/>
        </w:rPr>
        <w:t xml:space="preserve">، والرهن، </w:t>
      </w:r>
      <w:r w:rsidRPr="00E32E78">
        <w:rPr>
          <w:rFonts w:ascii="Sakkal Majalla" w:eastAsia="Times New Roman" w:hAnsi="Sakkal Majalla" w:cs="Sakkal Majalla"/>
          <w:sz w:val="28"/>
          <w:szCs w:val="28"/>
          <w:rtl/>
          <w:lang w:bidi="ar-EG"/>
        </w:rPr>
        <w:t>والاقتراض</w:t>
      </w:r>
      <w:r w:rsidRPr="00E32E78">
        <w:rPr>
          <w:rFonts w:ascii="Sakkal Majalla" w:eastAsia="Times New Roman" w:hAnsi="Sakkal Majalla" w:cs="Sakkal Majalla" w:hint="cs"/>
          <w:sz w:val="28"/>
          <w:szCs w:val="28"/>
          <w:rtl/>
          <w:lang w:bidi="ar-EG"/>
        </w:rPr>
        <w:t>،</w:t>
      </w:r>
      <w:r w:rsidRPr="00E32E78">
        <w:rPr>
          <w:rFonts w:ascii="Sakkal Majalla" w:eastAsia="Times New Roman" w:hAnsi="Sakkal Majalla" w:cs="Sakkal Majalla"/>
          <w:sz w:val="28"/>
          <w:szCs w:val="28"/>
          <w:rtl/>
          <w:lang w:bidi="ar-EG"/>
        </w:rPr>
        <w:t xml:space="preserve"> وأخذ التمويل والتسهيلات المالية، وإجراء أي تصرفات أخرى مما يكون للجمعية فيه غبطة ومصلحة بعد </w:t>
      </w:r>
      <w:r w:rsidRPr="00E32E78">
        <w:rPr>
          <w:rFonts w:ascii="Sakkal Majalla" w:eastAsia="Times New Roman" w:hAnsi="Sakkal Majalla" w:cs="Sakkal Majalla" w:hint="cs"/>
          <w:sz w:val="28"/>
          <w:szCs w:val="28"/>
          <w:rtl/>
          <w:lang w:bidi="ar-EG"/>
        </w:rPr>
        <w:t>تفويض</w:t>
      </w:r>
      <w:r w:rsidRPr="00E32E78">
        <w:rPr>
          <w:rFonts w:ascii="Sakkal Majalla" w:eastAsia="Times New Roman" w:hAnsi="Sakkal Majalla" w:cs="Sakkal Majalla"/>
          <w:sz w:val="28"/>
          <w:szCs w:val="28"/>
          <w:rtl/>
          <w:lang w:bidi="ar-EG"/>
        </w:rPr>
        <w:t xml:space="preserve"> الجمعية العمومية</w:t>
      </w:r>
      <w:r w:rsidRPr="00E32E78">
        <w:rPr>
          <w:rFonts w:ascii="Sakkal Majalla" w:eastAsia="Times New Roman" w:hAnsi="Sakkal Majalla" w:cs="Sakkal Majalla" w:hint="cs"/>
          <w:sz w:val="28"/>
          <w:szCs w:val="28"/>
          <w:rtl/>
          <w:lang w:bidi="ar-EG"/>
        </w:rPr>
        <w:t>.</w:t>
      </w:r>
    </w:p>
    <w:p w14:paraId="423EC9A6"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hint="cs"/>
          <w:sz w:val="28"/>
          <w:szCs w:val="28"/>
          <w:rtl/>
          <w:lang w:bidi="ar-EG"/>
        </w:rPr>
        <w:t>شراء العقارات و</w:t>
      </w:r>
      <w:r w:rsidRPr="00E32E78">
        <w:rPr>
          <w:rFonts w:ascii="Sakkal Majalla" w:eastAsia="Times New Roman" w:hAnsi="Sakkal Majalla" w:cs="Sakkal Majalla"/>
          <w:sz w:val="28"/>
          <w:szCs w:val="28"/>
          <w:rtl/>
          <w:lang w:bidi="ar-EG"/>
        </w:rPr>
        <w:t>تسجيل ملكي</w:t>
      </w:r>
      <w:r w:rsidRPr="00E32E78">
        <w:rPr>
          <w:rFonts w:ascii="Sakkal Majalla" w:eastAsia="Times New Roman" w:hAnsi="Sakkal Majalla" w:cs="Sakkal Majalla" w:hint="cs"/>
          <w:sz w:val="28"/>
          <w:szCs w:val="28"/>
          <w:rtl/>
          <w:lang w:bidi="ar-EG"/>
        </w:rPr>
        <w:t>تها</w:t>
      </w:r>
      <w:r w:rsidRPr="00E32E78">
        <w:rPr>
          <w:rFonts w:ascii="Sakkal Majalla" w:eastAsia="Times New Roman" w:hAnsi="Sakkal Majalla" w:cs="Sakkal Majalla"/>
          <w:sz w:val="28"/>
          <w:szCs w:val="28"/>
          <w:rtl/>
          <w:lang w:bidi="ar-EG"/>
        </w:rPr>
        <w:t xml:space="preserve"> وإفراغها لصالح الجمعية،</w:t>
      </w:r>
      <w:r w:rsidRPr="00E32E78">
        <w:rPr>
          <w:rFonts w:ascii="Sakkal Majalla" w:eastAsia="Times New Roman" w:hAnsi="Sakkal Majalla" w:cs="Sakkal Majalla" w:hint="cs"/>
          <w:sz w:val="28"/>
          <w:szCs w:val="28"/>
          <w:rtl/>
          <w:lang w:bidi="ar-EG"/>
        </w:rPr>
        <w:t xml:space="preserve"> وتأجيرها واستئجارها ووقفها و</w:t>
      </w:r>
      <w:r w:rsidRPr="00E32E78">
        <w:rPr>
          <w:rFonts w:ascii="Sakkal Majalla" w:eastAsia="Times New Roman" w:hAnsi="Sakkal Majalla" w:cs="Sakkal Majalla"/>
          <w:sz w:val="28"/>
          <w:szCs w:val="28"/>
          <w:rtl/>
          <w:lang w:bidi="ar-EG"/>
        </w:rPr>
        <w:t>قبول الوصايا والأوقاف والهبات</w:t>
      </w:r>
      <w:r w:rsidRPr="00E32E78">
        <w:rPr>
          <w:rFonts w:ascii="Sakkal Majalla" w:eastAsia="Times New Roman" w:hAnsi="Sakkal Majalla" w:cs="Sakkal Majalla" w:hint="cs"/>
          <w:sz w:val="28"/>
          <w:szCs w:val="28"/>
          <w:rtl/>
          <w:lang w:bidi="ar-EG"/>
        </w:rPr>
        <w:t xml:space="preserve">، </w:t>
      </w:r>
      <w:r w:rsidRPr="00E32E78">
        <w:rPr>
          <w:rFonts w:ascii="Sakkal Majalla" w:eastAsia="Times New Roman" w:hAnsi="Sakkal Majalla" w:cs="Sakkal Majalla"/>
          <w:sz w:val="28"/>
          <w:szCs w:val="28"/>
          <w:rtl/>
          <w:lang w:bidi="ar-EG"/>
        </w:rPr>
        <w:t>ودمج صكوك أملاك الجمعية وتجزئتها وفرزها</w:t>
      </w:r>
      <w:r w:rsidRPr="00E32E78">
        <w:rPr>
          <w:rFonts w:ascii="Sakkal Majalla" w:eastAsia="Times New Roman" w:hAnsi="Sakkal Majalla" w:cs="Sakkal Majalla" w:hint="cs"/>
          <w:sz w:val="28"/>
          <w:szCs w:val="28"/>
          <w:rtl/>
          <w:lang w:bidi="ar-EG"/>
        </w:rPr>
        <w:t xml:space="preserve"> وتعديلها</w:t>
      </w:r>
      <w:r w:rsidRPr="00E32E78">
        <w:rPr>
          <w:rFonts w:ascii="Sakkal Majalla" w:eastAsia="Times New Roman" w:hAnsi="Sakkal Majalla" w:cs="Sakkal Majalla"/>
          <w:sz w:val="28"/>
          <w:szCs w:val="28"/>
          <w:rtl/>
          <w:lang w:bidi="ar-EG"/>
        </w:rPr>
        <w:t>، وتحديث الصكوك وإدخالها في النظام الشامل، وتحويل الأراضي الزراعية إلى سكنية</w:t>
      </w:r>
      <w:r w:rsidRPr="00E32E78">
        <w:rPr>
          <w:rFonts w:ascii="Sakkal Majalla" w:eastAsia="Times New Roman" w:hAnsi="Sakkal Majalla" w:cs="Sakkal Majalla" w:hint="cs"/>
          <w:sz w:val="28"/>
          <w:szCs w:val="28"/>
          <w:rtl/>
          <w:lang w:bidi="ar-EG"/>
        </w:rPr>
        <w:t xml:space="preserve"> وفقًا لقواعد استثمار الفائض من أموال الجمعية المقرة من الجمعية العمومية.</w:t>
      </w:r>
    </w:p>
    <w:p w14:paraId="7DCABF37"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تنمية الموارد المالية للجمعية والسعي لتحقيق الاستدامة لها.</w:t>
      </w:r>
    </w:p>
    <w:p w14:paraId="66169FFB"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‌إدارة ممتلكات الجمعية وأموالها.</w:t>
      </w:r>
    </w:p>
    <w:p w14:paraId="0D045BE5"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‌اعتماد سياسة مكتوبة تنظم العلاقة مع المستفيدين تضمن تقديم العناية اللازمة لهم، والإعلان عنها.</w:t>
      </w:r>
    </w:p>
    <w:p w14:paraId="7B460F65"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‌صياغة سياسات وشروط وإجراءات واضحة ومحددة للعضوية في مجلس الإدارة ووضعها موضع التنفيذ بعد إقرار الجمعية</w:t>
      </w:r>
      <w:r w:rsidRPr="00E32E78">
        <w:rPr>
          <w:rFonts w:ascii="Sakkal Majalla" w:eastAsia="Times New Roman" w:hAnsi="Sakkal Majalla" w:cs="Sakkal Majalla" w:hint="cs"/>
          <w:sz w:val="28"/>
          <w:szCs w:val="28"/>
          <w:rtl/>
          <w:lang w:bidi="ar-EG"/>
        </w:rPr>
        <w:t xml:space="preserve"> العمومية</w:t>
      </w:r>
      <w:r w:rsidRPr="00E32E78">
        <w:rPr>
          <w:rFonts w:ascii="Sakkal Majalla" w:eastAsia="Times New Roman" w:hAnsi="Sakkal Majalla" w:cs="Sakkal Majalla"/>
          <w:sz w:val="28"/>
          <w:szCs w:val="28"/>
          <w:rtl/>
          <w:lang w:bidi="ar-EG"/>
        </w:rPr>
        <w:t xml:space="preserve"> لها.</w:t>
      </w:r>
    </w:p>
    <w:p w14:paraId="49C9802A"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إعداد التقارير الدورية.</w:t>
      </w:r>
    </w:p>
    <w:p w14:paraId="5246A971"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 xml:space="preserve">تزويد المركز بالحساب الختامي والتقارير المالية المدققة من مراجع الحسابات بعد إقرارها من الجمعية العمومية خلال أربعة أشهر من نهاية السنة المالية، وصورة من </w:t>
      </w:r>
      <w:r w:rsidRPr="00E32E78">
        <w:rPr>
          <w:rFonts w:ascii="Sakkal Majalla" w:eastAsia="Times New Roman" w:hAnsi="Sakkal Majalla" w:cs="Sakkal Majalla" w:hint="cs"/>
          <w:sz w:val="28"/>
          <w:szCs w:val="28"/>
          <w:rtl/>
          <w:lang w:bidi="ar-EG"/>
        </w:rPr>
        <w:t>الموازنة</w:t>
      </w:r>
      <w:r w:rsidRPr="00E32E78">
        <w:rPr>
          <w:rFonts w:ascii="Sakkal Majalla" w:eastAsia="Times New Roman" w:hAnsi="Sakkal Majalla" w:cs="Sakkal Majalla"/>
          <w:sz w:val="28"/>
          <w:szCs w:val="28"/>
          <w:rtl/>
          <w:lang w:bidi="ar-EG"/>
        </w:rPr>
        <w:t xml:space="preserve"> التقديرية للعام الجديد.</w:t>
      </w:r>
    </w:p>
    <w:p w14:paraId="7BDF3A40"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الإشراف على إعداد التقرير السنوي للجمعية واعتماده.</w:t>
      </w:r>
    </w:p>
    <w:p w14:paraId="3DCAA029"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lastRenderedPageBreak/>
        <w:t>‌الإشراف على إعداد الموازنة التقديرية للسنة المالية الجديدة ورفعها للجمعية العمومية لاعتمادها.</w:t>
      </w:r>
    </w:p>
    <w:p w14:paraId="216F28ED"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 xml:space="preserve">تعيين مسؤول تنفيذي ومدير مالي متفرغين للجمعية، وتحديد مهامهما وصلاحياتهما ومزاياهما وتزويد المركز </w:t>
      </w:r>
      <w:r w:rsidRPr="00E32E78">
        <w:rPr>
          <w:rFonts w:ascii="Sakkal Majalla" w:eastAsia="Times New Roman" w:hAnsi="Sakkal Majalla" w:cs="Sakkal Majalla" w:hint="cs"/>
          <w:sz w:val="28"/>
          <w:szCs w:val="28"/>
          <w:rtl/>
          <w:lang w:bidi="ar-EG"/>
        </w:rPr>
        <w:t xml:space="preserve">ببياناتهما </w:t>
      </w:r>
      <w:r w:rsidRPr="00E32E78">
        <w:rPr>
          <w:rFonts w:ascii="Sakkal Majalla" w:eastAsia="Times New Roman" w:hAnsi="Sakkal Majalla" w:cs="Sakkal Majalla"/>
          <w:sz w:val="28"/>
          <w:szCs w:val="28"/>
          <w:rtl/>
          <w:lang w:bidi="ar-EG"/>
        </w:rPr>
        <w:t>وفقًا للنماذج المعتمدة منه، وقرار تعيينهما،</w:t>
      </w:r>
      <w:r w:rsidRPr="00E32E78">
        <w:rPr>
          <w:rFonts w:ascii="Sakkal Majalla" w:eastAsia="Times New Roman" w:hAnsi="Sakkal Majalla" w:cs="Sakkal Majalla" w:hint="cs"/>
          <w:sz w:val="28"/>
          <w:szCs w:val="28"/>
          <w:rtl/>
          <w:lang w:bidi="ar-EG"/>
        </w:rPr>
        <w:t xml:space="preserve"> وإبلاغ المركز عن أي تغيير يطرأ في حالتيهما،</w:t>
      </w:r>
      <w:r w:rsidRPr="00E32E78">
        <w:rPr>
          <w:rFonts w:ascii="Sakkal Majalla" w:eastAsia="Times New Roman" w:hAnsi="Sakkal Majalla" w:cs="Sakkal Majalla"/>
          <w:sz w:val="28"/>
          <w:szCs w:val="28"/>
          <w:rtl/>
          <w:lang w:bidi="ar-EG"/>
        </w:rPr>
        <w:t xml:space="preserve"> ويجوز بموافقة المركز الاستثناء من شرط التفرغ.</w:t>
      </w:r>
    </w:p>
    <w:p w14:paraId="4081D261"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تعيين الموظفين القياديين في الجمعية، وتحديد صلاحياتهم ومسؤولياتهم ومزاياهم، والتأكد من إتمام تسجيلهم وفقًا لما ينص عليه نظام العمل واللوائح والقواعد الصادرة بموجبه.</w:t>
      </w:r>
    </w:p>
    <w:p w14:paraId="4F70BB9D"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اعتماد السياسات والإجراءات التي تضمن التزام الجمعية بالأنظمة واللوائح، إضافة إلى الالتزام بالإفصاح عن المعلومات الجوهرية للمستفيدين والمركز والجهة المشرفة وأصحاب المصالح الآخرين، ونشر الحساب الختامي والتقارير المالية والإدارية على الموقع الإلكتروني للجمعية.</w:t>
      </w:r>
    </w:p>
    <w:p w14:paraId="32DA50D9"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الإشراف على تنفيذ قرارات وتعليمات الجمعية العمومية، والمراجع الخارجي، والمركز، والجهة المشرفة.</w:t>
      </w:r>
    </w:p>
    <w:p w14:paraId="7C5C745D"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وضع إجراءات لضمان الحصول على موافقة المركز والجهة المشرفة في أي إجراء يستلزم ذلك.</w:t>
      </w:r>
    </w:p>
    <w:p w14:paraId="01E90455"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استيفاء ما للجمعية من حقوق وتأدية ما عليها من التزامات وإصدار القرارات اللازمة في هذا الشأن.</w:t>
      </w:r>
    </w:p>
    <w:p w14:paraId="6357DDC2"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التعريف بالجمعية والعمل على إبراز أهدافها وأنشطتها في الأوساط ذات العلاقة.</w:t>
      </w:r>
    </w:p>
    <w:p w14:paraId="3CE3541D"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دعوة الجمعية العمومية للانعقاد.</w:t>
      </w:r>
    </w:p>
    <w:p w14:paraId="781EB7F2"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وضع القواعد اللازمة لتنظيم عمل اللجان بعد تكوينها وكيفية التنسيق بينها واعتمادها من الجمعية العمومية.</w:t>
      </w:r>
    </w:p>
    <w:p w14:paraId="4D83AFD5" w14:textId="77777777" w:rsidR="00E32E78" w:rsidRPr="00E32E78" w:rsidRDefault="00E32E78" w:rsidP="00270E0A">
      <w:pPr>
        <w:pStyle w:val="af0"/>
        <w:numPr>
          <w:ilvl w:val="0"/>
          <w:numId w:val="188"/>
        </w:numPr>
        <w:jc w:val="both"/>
        <w:rPr>
          <w:rFonts w:ascii="Sakkal Majalla" w:eastAsia="Times New Roman" w:hAnsi="Sakkal Majalla" w:cs="Sakkal Majalla"/>
          <w:sz w:val="28"/>
          <w:szCs w:val="28"/>
          <w:lang w:bidi="ar-EG"/>
        </w:rPr>
      </w:pPr>
      <w:r w:rsidRPr="00E32E78">
        <w:rPr>
          <w:rFonts w:ascii="Sakkal Majalla" w:eastAsia="Times New Roman" w:hAnsi="Sakkal Majalla" w:cs="Sakkal Majalla"/>
          <w:sz w:val="28"/>
          <w:szCs w:val="28"/>
          <w:rtl/>
          <w:lang w:bidi="ar-EG"/>
        </w:rPr>
        <w:t>‌أي مهام أخرى يكلف بها من قبل الجمعية العمومية.</w:t>
      </w:r>
    </w:p>
    <w:p w14:paraId="0DE8FA69" w14:textId="3E787899" w:rsidR="00E32E78" w:rsidRPr="004C5C00" w:rsidRDefault="00E32E78"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صلاحيات ممنوحة لمجلس الإدارة</w:t>
      </w:r>
    </w:p>
    <w:p w14:paraId="023FE7B7"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يجوز للمجلس تشكيل لجنة أو أكثر من اللجان الدائمة أو المؤقتة، ويحدد القرار الصادر بتشكيلها كل من اختصاصها وأسماء الأعضاء والأمين لكل لجنة وصفات عضويتهم.</w:t>
      </w:r>
    </w:p>
    <w:p w14:paraId="68A9191E"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 xml:space="preserve">يجوز لمجلس الإدارة تفويض أي من اختصاصاته الواردة في النظام، أو اللائحة التنفيذية، </w:t>
      </w:r>
      <w:r w:rsidRPr="00E32E78">
        <w:rPr>
          <w:rFonts w:ascii="Sakkal Majalla" w:eastAsia="Times New Roman" w:hAnsi="Sakkal Majalla" w:cs="Sakkal Majalla" w:hint="cs"/>
          <w:sz w:val="28"/>
          <w:szCs w:val="28"/>
          <w:rtl/>
          <w:lang w:bidi="ar-EG"/>
        </w:rPr>
        <w:t>أ</w:t>
      </w:r>
      <w:r w:rsidRPr="00E32E78">
        <w:rPr>
          <w:rFonts w:ascii="Sakkal Majalla" w:eastAsia="Times New Roman" w:hAnsi="Sakkal Majalla" w:cs="Sakkal Majalla"/>
          <w:sz w:val="28"/>
          <w:szCs w:val="28"/>
          <w:rtl/>
          <w:lang w:bidi="ar-EG"/>
        </w:rPr>
        <w:t>و</w:t>
      </w:r>
      <w:r w:rsidRPr="00E32E78">
        <w:rPr>
          <w:rFonts w:ascii="Sakkal Majalla" w:eastAsia="Times New Roman" w:hAnsi="Sakkal Majalla" w:cs="Sakkal Majalla" w:hint="cs"/>
          <w:sz w:val="28"/>
          <w:szCs w:val="28"/>
          <w:rtl/>
          <w:lang w:bidi="ar-EG"/>
        </w:rPr>
        <w:t xml:space="preserve"> </w:t>
      </w:r>
      <w:r w:rsidRPr="00E32E78">
        <w:rPr>
          <w:rFonts w:ascii="Sakkal Majalla" w:eastAsia="Times New Roman" w:hAnsi="Sakkal Majalla" w:cs="Sakkal Majalla"/>
          <w:sz w:val="28"/>
          <w:szCs w:val="28"/>
          <w:rtl/>
          <w:lang w:bidi="ar-EG"/>
        </w:rPr>
        <w:t xml:space="preserve">القواعد، </w:t>
      </w:r>
      <w:r w:rsidRPr="00E32E78">
        <w:rPr>
          <w:rFonts w:ascii="Sakkal Majalla" w:eastAsia="Times New Roman" w:hAnsi="Sakkal Majalla" w:cs="Sakkal Majalla" w:hint="cs"/>
          <w:sz w:val="28"/>
          <w:szCs w:val="28"/>
          <w:rtl/>
          <w:lang w:bidi="ar-EG"/>
        </w:rPr>
        <w:t>أ</w:t>
      </w:r>
      <w:r w:rsidRPr="00E32E78">
        <w:rPr>
          <w:rFonts w:ascii="Sakkal Majalla" w:eastAsia="Times New Roman" w:hAnsi="Sakkal Majalla" w:cs="Sakkal Majalla"/>
          <w:sz w:val="28"/>
          <w:szCs w:val="28"/>
          <w:rtl/>
          <w:lang w:bidi="ar-EG"/>
        </w:rPr>
        <w:t>و</w:t>
      </w:r>
      <w:r w:rsidRPr="00E32E78">
        <w:rPr>
          <w:rFonts w:ascii="Sakkal Majalla" w:eastAsia="Times New Roman" w:hAnsi="Sakkal Majalla" w:cs="Sakkal Majalla" w:hint="cs"/>
          <w:sz w:val="28"/>
          <w:szCs w:val="28"/>
          <w:rtl/>
          <w:lang w:bidi="ar-EG"/>
        </w:rPr>
        <w:t xml:space="preserve"> </w:t>
      </w:r>
      <w:r w:rsidRPr="00E32E78">
        <w:rPr>
          <w:rFonts w:ascii="Sakkal Majalla" w:eastAsia="Times New Roman" w:hAnsi="Sakkal Majalla" w:cs="Sakkal Majalla"/>
          <w:sz w:val="28"/>
          <w:szCs w:val="28"/>
          <w:rtl/>
          <w:lang w:bidi="ar-EG"/>
        </w:rPr>
        <w:t>اللائحة إلى لجنة منبثقة عنه أو إلى المسؤول التنفيذي مع مراعاة الاختصاصات التي تستوجب موافقة الجمعية العمومية أو المركز.</w:t>
      </w:r>
    </w:p>
    <w:p w14:paraId="3A35723C"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تصدر قرارات المجلس بأغلبية أصوات الحاضرين، وفي حال تساوي الأصوات فيعد صوت الرئيس مرجح</w:t>
      </w:r>
      <w:r w:rsidRPr="00E32E78">
        <w:rPr>
          <w:rFonts w:ascii="Sakkal Majalla" w:eastAsia="Times New Roman" w:hAnsi="Sakkal Majalla" w:cs="Sakkal Majalla" w:hint="cs"/>
          <w:sz w:val="28"/>
          <w:szCs w:val="28"/>
          <w:rtl/>
          <w:lang w:bidi="ar-EG"/>
        </w:rPr>
        <w:t>ً</w:t>
      </w:r>
      <w:r w:rsidRPr="00E32E78">
        <w:rPr>
          <w:rFonts w:ascii="Sakkal Majalla" w:eastAsia="Times New Roman" w:hAnsi="Sakkal Majalla" w:cs="Sakkal Majalla"/>
          <w:sz w:val="28"/>
          <w:szCs w:val="28"/>
          <w:rtl/>
          <w:lang w:bidi="ar-EG"/>
        </w:rPr>
        <w:t>ا.</w:t>
      </w:r>
    </w:p>
    <w:p w14:paraId="2F6C4C94"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تدوّن وقائع الاجتماع وقراراته في محضر ويوقع عليه الأعضاء الحاضرون.</w:t>
      </w:r>
    </w:p>
    <w:p w14:paraId="68C28901"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يجب على مجلس الإدارة حال كانت إيرادات الجمعية (5.000.000) خمسة مليون أو أكثر سنويًا تشكيل لجنتين إحداهما للمراجعة الداخلية، والأخرى للترشيحات والمكافآت وفق القواعد</w:t>
      </w:r>
      <w:r w:rsidRPr="00E32E78">
        <w:rPr>
          <w:rFonts w:ascii="Sakkal Majalla" w:eastAsia="Times New Roman" w:hAnsi="Sakkal Majalla" w:cs="Sakkal Majalla" w:hint="cs"/>
          <w:sz w:val="28"/>
          <w:szCs w:val="28"/>
          <w:rtl/>
          <w:lang w:bidi="ar-EG"/>
        </w:rPr>
        <w:t>.</w:t>
      </w:r>
    </w:p>
    <w:p w14:paraId="0A0ED0E5"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يجوز لمجلس الإدارة أن يشكل منه لجنة تنفيذية ويفوضها ببعض الصلاحيات التي تكفل سير عمل الجمعية.</w:t>
      </w:r>
    </w:p>
    <w:p w14:paraId="75709962"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على مجلس الإدارة تفويض رئيسه أو نائبه أو من يراه بتمثيل الجمعية أمام الجهات مثل الوزارات والمحاكم والإدارات الحكومية والخاصة وغيرها، وتحديد صلاحياته ومنحه حق تفويض وتوكيل غيره من عدمه.</w:t>
      </w:r>
    </w:p>
    <w:p w14:paraId="7BB94DA4" w14:textId="77777777" w:rsidR="00E32E78" w:rsidRPr="00E32E78" w:rsidRDefault="00E32E78" w:rsidP="00270E0A">
      <w:pPr>
        <w:pStyle w:val="af0"/>
        <w:numPr>
          <w:ilvl w:val="0"/>
          <w:numId w:val="186"/>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lastRenderedPageBreak/>
        <w:t xml:space="preserve">يجوز لمجلس الإدارة التصرف في أملاك الجمعية العقارية بالشراء أو البيع أو التنازل </w:t>
      </w:r>
      <w:r w:rsidRPr="00E32E78">
        <w:rPr>
          <w:rFonts w:ascii="Sakkal Majalla" w:eastAsia="Times New Roman" w:hAnsi="Sakkal Majalla" w:cs="Sakkal Majalla" w:hint="cs"/>
          <w:sz w:val="28"/>
          <w:szCs w:val="28"/>
          <w:rtl/>
          <w:lang w:bidi="ar-EG"/>
        </w:rPr>
        <w:t>وفقًا لما تقرره قواعد استثمار الفائض من أموال الجمعية</w:t>
      </w:r>
      <w:r w:rsidRPr="00E32E78">
        <w:rPr>
          <w:rFonts w:ascii="Sakkal Majalla" w:eastAsia="Times New Roman" w:hAnsi="Sakkal Majalla" w:cs="Sakkal Majalla"/>
          <w:sz w:val="28"/>
          <w:szCs w:val="28"/>
          <w:rtl/>
          <w:lang w:bidi="ar-EG"/>
        </w:rPr>
        <w:t>.</w:t>
      </w:r>
    </w:p>
    <w:p w14:paraId="42D2CAD1" w14:textId="6D0BF570" w:rsidR="00E32E78" w:rsidRPr="00E32E78" w:rsidRDefault="00E32E78"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التزامات أعضاء مجلس الإدارة</w:t>
      </w:r>
    </w:p>
    <w:p w14:paraId="4FCCC550"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يلتزم كل عضو من أعضاء مجلس الإدارة بالالتزامات المترتبة على عضويته، ومنها ما يأتي:</w:t>
      </w:r>
    </w:p>
    <w:p w14:paraId="7DBA5C82"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حضور اجتماعات مجلس الإدارة والمشاركة في مناقشاتها والتصويت على القرارات، ولا يجوز له التفويض في ذلك.</w:t>
      </w:r>
    </w:p>
    <w:p w14:paraId="717BEE3F"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رئاسة وعضوية اللجان التي يكلفه بها المجلس.</w:t>
      </w:r>
    </w:p>
    <w:p w14:paraId="3A6FCD04"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 xml:space="preserve">تمثيل الجمعية أمام الجهات ذات العلاقة بعد تكليف </w:t>
      </w:r>
      <w:r w:rsidRPr="00E32E78">
        <w:rPr>
          <w:rFonts w:ascii="Sakkal Majalla" w:eastAsia="Times New Roman" w:hAnsi="Sakkal Majalla" w:cs="Sakkal Majalla" w:hint="cs"/>
          <w:sz w:val="28"/>
          <w:szCs w:val="28"/>
          <w:rtl/>
          <w:lang w:bidi="ar-EG"/>
        </w:rPr>
        <w:t xml:space="preserve">رئيس </w:t>
      </w:r>
      <w:r w:rsidRPr="00E32E78">
        <w:rPr>
          <w:rFonts w:ascii="Sakkal Majalla" w:eastAsia="Times New Roman" w:hAnsi="Sakkal Majalla" w:cs="Sakkal Majalla"/>
          <w:sz w:val="28"/>
          <w:szCs w:val="28"/>
          <w:rtl/>
          <w:lang w:bidi="ar-EG"/>
        </w:rPr>
        <w:t>مجلس الإدارة.</w:t>
      </w:r>
    </w:p>
    <w:p w14:paraId="6E18DC1B"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خدمة الجمعية وإفادتها بخبراته ومعارفه واقتراح المواضيع وتقديم المبادرات التي من شأنها النهوض بالجمعية.</w:t>
      </w:r>
    </w:p>
    <w:p w14:paraId="4AC0E6DA"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التقيد بما يصدر من المركز والجهة المشرفة والجمعية العمومية ومجلس الإدارة من تعليمات.</w:t>
      </w:r>
    </w:p>
    <w:p w14:paraId="65651A86"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رعاية مصالح</w:t>
      </w:r>
      <w:r w:rsidRPr="00E32E78">
        <w:rPr>
          <w:rFonts w:ascii="Sakkal Majalla" w:eastAsia="Times New Roman" w:hAnsi="Sakkal Majalla" w:cs="Sakkal Majalla" w:hint="cs"/>
          <w:sz w:val="28"/>
          <w:szCs w:val="28"/>
          <w:rtl/>
          <w:lang w:bidi="ar-EG"/>
        </w:rPr>
        <w:t xml:space="preserve"> الجمعية والمستفيدين من خدماتها والمتعاملين معها</w:t>
      </w:r>
      <w:r w:rsidRPr="00E32E78">
        <w:rPr>
          <w:rFonts w:ascii="Sakkal Majalla" w:eastAsia="Times New Roman" w:hAnsi="Sakkal Majalla" w:cs="Sakkal Majalla"/>
          <w:sz w:val="28"/>
          <w:szCs w:val="28"/>
          <w:rtl/>
          <w:lang w:bidi="ar-EG"/>
        </w:rPr>
        <w:t>.</w:t>
      </w:r>
    </w:p>
    <w:p w14:paraId="72B78502"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تقديم المقترحات لتطوير استراتيجية الجمعية.</w:t>
      </w:r>
    </w:p>
    <w:p w14:paraId="05768103"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مراقبة أداء الجهاز التنفيذي، ومدى تحقيقه أهداف وأغراض الجمعية.</w:t>
      </w:r>
    </w:p>
    <w:p w14:paraId="2E3FF721"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مراجعة التقارير الخاصة بأداء الجمعية.</w:t>
      </w:r>
    </w:p>
    <w:p w14:paraId="66F878D0"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التحقق من سلامة، ونزاهة الأنظمة المالية والمحاسبية، بما في ذلك الأنظمة المتعلقة بإعداد التقارير المالية.</w:t>
      </w:r>
    </w:p>
    <w:p w14:paraId="653FBCDF"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التحقق من أن الرقابة المالية ونظم إدارة المخاطر في الجمعية قوية ومبررة.</w:t>
      </w:r>
    </w:p>
    <w:p w14:paraId="593D93C6"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إبداء الرأي في تعيين المسؤول التنفيذي، وشاغلي الوظائف القيادية، أو عزلهم.</w:t>
      </w:r>
    </w:p>
    <w:p w14:paraId="2A5AE7D3"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الالتزام التام بأحكام النظام</w:t>
      </w:r>
      <w:r w:rsidRPr="00E32E78">
        <w:rPr>
          <w:rFonts w:ascii="Sakkal Majalla" w:eastAsia="Times New Roman" w:hAnsi="Sakkal Majalla" w:cs="Sakkal Majalla" w:hint="cs"/>
          <w:sz w:val="28"/>
          <w:szCs w:val="28"/>
          <w:rtl/>
          <w:lang w:bidi="ar-EG"/>
        </w:rPr>
        <w:t>،</w:t>
      </w:r>
      <w:r w:rsidRPr="00E32E78">
        <w:rPr>
          <w:rFonts w:ascii="Sakkal Majalla" w:eastAsia="Times New Roman" w:hAnsi="Sakkal Majalla" w:cs="Sakkal Majalla"/>
          <w:sz w:val="28"/>
          <w:szCs w:val="28"/>
          <w:rtl/>
          <w:lang w:bidi="ar-EG"/>
        </w:rPr>
        <w:t xml:space="preserve"> واللائحة</w:t>
      </w:r>
      <w:r w:rsidRPr="00E32E78">
        <w:rPr>
          <w:rFonts w:ascii="Sakkal Majalla" w:eastAsia="Times New Roman" w:hAnsi="Sakkal Majalla" w:cs="Sakkal Majalla" w:hint="cs"/>
          <w:sz w:val="28"/>
          <w:szCs w:val="28"/>
          <w:rtl/>
          <w:lang w:bidi="ar-EG"/>
        </w:rPr>
        <w:t xml:space="preserve"> التنفيذية</w:t>
      </w:r>
      <w:r w:rsidRPr="00E32E78">
        <w:rPr>
          <w:rFonts w:ascii="Sakkal Majalla" w:eastAsia="Times New Roman" w:hAnsi="Sakkal Majalla" w:cs="Sakkal Majalla"/>
          <w:sz w:val="28"/>
          <w:szCs w:val="28"/>
          <w:rtl/>
          <w:lang w:bidi="ar-EG"/>
        </w:rPr>
        <w:t>،</w:t>
      </w:r>
      <w:r w:rsidRPr="00E32E78">
        <w:rPr>
          <w:rFonts w:ascii="Sakkal Majalla" w:eastAsia="Times New Roman" w:hAnsi="Sakkal Majalla" w:cs="Sakkal Majalla" w:hint="cs"/>
          <w:sz w:val="28"/>
          <w:szCs w:val="28"/>
          <w:rtl/>
          <w:lang w:bidi="ar-EG"/>
        </w:rPr>
        <w:t xml:space="preserve"> والقواعد، واللائحة،</w:t>
      </w:r>
      <w:r w:rsidRPr="00E32E78">
        <w:rPr>
          <w:rFonts w:ascii="Sakkal Majalla" w:eastAsia="Times New Roman" w:hAnsi="Sakkal Majalla" w:cs="Sakkal Majalla"/>
          <w:sz w:val="28"/>
          <w:szCs w:val="28"/>
          <w:rtl/>
          <w:lang w:bidi="ar-EG"/>
        </w:rPr>
        <w:t xml:space="preserve"> والأنظمة ذات الصلة.</w:t>
      </w:r>
    </w:p>
    <w:p w14:paraId="7C7C5BC5"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تخصيص وقت كافٍ للاضطلاع بمسؤولياته، والتحضير للاجتماعات، والمشاركة فيها بفعالية.</w:t>
      </w:r>
    </w:p>
    <w:p w14:paraId="49D997C4"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عدم إفشاء أي أسرار عرفها، بسبب عضويته إلا وفقًا لأحكام النظام واللائحة.</w:t>
      </w:r>
    </w:p>
    <w:p w14:paraId="3BA01624" w14:textId="77777777" w:rsidR="00E32E78" w:rsidRPr="00E32E78" w:rsidRDefault="00E32E78" w:rsidP="00270E0A">
      <w:pPr>
        <w:pStyle w:val="af0"/>
        <w:numPr>
          <w:ilvl w:val="0"/>
          <w:numId w:val="187"/>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الاعتذار عن العضوية حال عدم تمكنه من الوفاء بمهامه على الوجه الأكمل.</w:t>
      </w:r>
    </w:p>
    <w:p w14:paraId="30A56982" w14:textId="07527B1E" w:rsidR="00E32E78" w:rsidRPr="00E32E78" w:rsidRDefault="00E32E78"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اختصاصات رئيس مجلس الإدارة</w:t>
      </w:r>
    </w:p>
    <w:p w14:paraId="755FFD7D" w14:textId="77777777" w:rsidR="00E32E78" w:rsidRPr="00E32E78" w:rsidRDefault="00E32E78" w:rsidP="00E32E78">
      <w:p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مع مراعاة الاختصاصات المقررة لمجلس الإدارة والجمعية العمومية؛ يكون رئيس مجلس الإدارة مسؤولاً عن تفعيل ومتابعة السلطات والاختصاصات المناطة لمجلس الإدارة، ومن أبرز اختصاصاته الآتي:</w:t>
      </w:r>
    </w:p>
    <w:p w14:paraId="7E8CA702"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رئاسة اجتماعات مجلس الإدارة والجمعية العمومية.</w:t>
      </w:r>
    </w:p>
    <w:p w14:paraId="74EFE8A4"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‌تمثيل الجمعية أمام الجهات الحكومية والخاصة والأهلية كافة في حدود صلاحيات مجلس الإدارة بعد أخذ تفويض من الجمعية العمومية، ومن ذلك الترافع أمام الجهات القضائية وشبه القضائية وهيئات التحكيم بالمرافعة والمدافعة وله حق الإنكار والإقرار وطلب اليمين وردها والصلح والتنازل والاتفاق على التحكيم وتعيين المحكمين، وله تفويض ذلك لمن يراه من أعضاء المجلس أو غيرهم، والتعاقد مع المحامين وتوكيلهم في تلك الصلاحيات.</w:t>
      </w:r>
    </w:p>
    <w:p w14:paraId="32BCD197"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lastRenderedPageBreak/>
        <w:t>التوقيع على ما يصدر من مجلس الإدارة من قرارات.</w:t>
      </w:r>
    </w:p>
    <w:p w14:paraId="10C16AFF"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 xml:space="preserve">التوقيع على الشيكات والأوراق المالية ومستندات الصرف مع </w:t>
      </w:r>
      <w:r w:rsidRPr="00E32E78">
        <w:rPr>
          <w:rFonts w:ascii="Sakkal Majalla" w:eastAsia="Times New Roman" w:hAnsi="Sakkal Majalla" w:cs="Sakkal Majalla" w:hint="cs"/>
          <w:sz w:val="28"/>
          <w:szCs w:val="28"/>
          <w:rtl/>
          <w:lang w:bidi="ar-EG"/>
        </w:rPr>
        <w:t>المفوضين</w:t>
      </w:r>
      <w:r w:rsidRPr="00E32E78">
        <w:rPr>
          <w:rFonts w:ascii="Sakkal Majalla" w:eastAsia="Times New Roman" w:hAnsi="Sakkal Majalla" w:cs="Sakkal Majalla"/>
          <w:sz w:val="28"/>
          <w:szCs w:val="28"/>
          <w:rtl/>
          <w:lang w:bidi="ar-EG"/>
        </w:rPr>
        <w:t xml:space="preserve"> بالتعامل مع الحسابات البنكية.</w:t>
      </w:r>
    </w:p>
    <w:p w14:paraId="673263A5"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البت في المسائل العاجلة التي يعرضها عليه المسؤول التنفيذي والتي لا تحتمل التأخير -فيما هو من ضمن صلاحيات المجلس- على أن يعرض تلك المسائل وما اتخذ بشأنها من قرارات على المجلس في أول اجتماع.</w:t>
      </w:r>
    </w:p>
    <w:p w14:paraId="132594D3"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الدعوة لانعقاد مجلس الإدارة والجمعية العمومية.</w:t>
      </w:r>
      <w:r w:rsidRPr="00E32E78">
        <w:rPr>
          <w:rFonts w:ascii="Sakkal Majalla" w:eastAsia="Times New Roman" w:hAnsi="Sakkal Majalla" w:cs="Sakkal Majalla"/>
          <w:sz w:val="28"/>
          <w:szCs w:val="28"/>
          <w:rtl/>
          <w:lang w:bidi="ar-EG"/>
        </w:rPr>
        <w:tab/>
      </w:r>
      <w:r w:rsidRPr="00E32E78">
        <w:rPr>
          <w:rFonts w:ascii="Sakkal Majalla" w:eastAsia="Times New Roman" w:hAnsi="Sakkal Majalla" w:cs="Sakkal Majalla"/>
          <w:sz w:val="28"/>
          <w:szCs w:val="28"/>
          <w:rtl/>
          <w:lang w:bidi="ar-EG"/>
        </w:rPr>
        <w:tab/>
      </w:r>
    </w:p>
    <w:p w14:paraId="23CB1B00" w14:textId="77777777" w:rsidR="00E32E78" w:rsidRPr="00E32E78" w:rsidRDefault="00E32E78" w:rsidP="00E32E78">
      <w:pPr>
        <w:pStyle w:val="af0"/>
        <w:numPr>
          <w:ilvl w:val="0"/>
          <w:numId w:val="180"/>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يحق للرئيس تفويض نائبه بما له من اختصاصات.</w:t>
      </w:r>
    </w:p>
    <w:p w14:paraId="35555FE7" w14:textId="1FB104C0" w:rsidR="00E32E78" w:rsidRPr="00E32E78" w:rsidRDefault="00E32E78"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أحوال فقد عضوية مجلس الإدارة:</w:t>
      </w:r>
    </w:p>
    <w:p w14:paraId="5201CF6C"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يفقد عضو مجلس الإدارة عضويته بقرار مسبب يصدر من الجمعية العمومية غير العادية في الحالات الآتية:</w:t>
      </w:r>
    </w:p>
    <w:p w14:paraId="2A7F55A0"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الاستقالة من مجلس الإدارة، وذلك بناء على طلب خطي يقدمه العضو إلى مجلس الإدارة، ولا يحول ذلك دون حق الجمعية في مطالبته بأي أموال تكون تحت يديه.</w:t>
      </w:r>
    </w:p>
    <w:p w14:paraId="7204AA79"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‌الوفاة.</w:t>
      </w:r>
    </w:p>
    <w:p w14:paraId="380CCB82"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‌إذا فقد شرط</w:t>
      </w:r>
      <w:r w:rsidRPr="00E32E78">
        <w:rPr>
          <w:rFonts w:ascii="Sakkal Majalla" w:eastAsia="Times New Roman" w:hAnsi="Sakkal Majalla" w:cs="Sakkal Majalla" w:hint="cs"/>
          <w:sz w:val="28"/>
          <w:szCs w:val="28"/>
          <w:rtl/>
          <w:lang w:bidi="ar-EG"/>
        </w:rPr>
        <w:t>ً</w:t>
      </w:r>
      <w:r w:rsidRPr="00E32E78">
        <w:rPr>
          <w:rFonts w:ascii="Sakkal Majalla" w:eastAsia="Times New Roman" w:hAnsi="Sakkal Majalla" w:cs="Sakkal Majalla"/>
          <w:sz w:val="28"/>
          <w:szCs w:val="28"/>
          <w:rtl/>
          <w:lang w:bidi="ar-EG"/>
        </w:rPr>
        <w:t>ا من شروط العضوية في الجمعية العمومية.</w:t>
      </w:r>
    </w:p>
    <w:p w14:paraId="5DE81543"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إذا أقدم على تصرف من شأنه أن يلحق ضرر</w:t>
      </w:r>
      <w:r w:rsidRPr="00E32E78">
        <w:rPr>
          <w:rFonts w:ascii="Sakkal Majalla" w:eastAsia="Times New Roman" w:hAnsi="Sakkal Majalla" w:cs="Sakkal Majalla" w:hint="cs"/>
          <w:sz w:val="28"/>
          <w:szCs w:val="28"/>
          <w:rtl/>
          <w:lang w:bidi="ar-EG"/>
        </w:rPr>
        <w:t>ً</w:t>
      </w:r>
      <w:r w:rsidRPr="00E32E78">
        <w:rPr>
          <w:rFonts w:ascii="Sakkal Majalla" w:eastAsia="Times New Roman" w:hAnsi="Sakkal Majalla" w:cs="Sakkal Majalla"/>
          <w:sz w:val="28"/>
          <w:szCs w:val="28"/>
          <w:rtl/>
          <w:lang w:bidi="ar-EG"/>
        </w:rPr>
        <w:t>ا بالجمعية</w:t>
      </w:r>
      <w:r w:rsidRPr="00E32E78">
        <w:rPr>
          <w:rFonts w:ascii="Sakkal Majalla" w:eastAsia="Times New Roman" w:hAnsi="Sakkal Majalla" w:cs="Sakkal Majalla" w:hint="cs"/>
          <w:sz w:val="28"/>
          <w:szCs w:val="28"/>
          <w:rtl/>
          <w:lang w:bidi="ar-EG"/>
        </w:rPr>
        <w:t xml:space="preserve"> ووفقًا لما تقدره الجمعية العمومية</w:t>
      </w:r>
      <w:r w:rsidRPr="00E32E78">
        <w:rPr>
          <w:rFonts w:ascii="Sakkal Majalla" w:eastAsia="Times New Roman" w:hAnsi="Sakkal Majalla" w:cs="Sakkal Majalla"/>
          <w:sz w:val="28"/>
          <w:szCs w:val="28"/>
          <w:rtl/>
          <w:lang w:bidi="ar-EG"/>
        </w:rPr>
        <w:t>.</w:t>
      </w:r>
    </w:p>
    <w:p w14:paraId="2B849FC8"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إذا استغل عضويته في مجلس الإدارة لمصلحته الشخصية، ولم يراع قواعد تعارض المصالح</w:t>
      </w:r>
      <w:r w:rsidRPr="00E32E78">
        <w:rPr>
          <w:rFonts w:ascii="Sakkal Majalla" w:eastAsia="Times New Roman" w:hAnsi="Sakkal Majalla" w:cs="Sakkal Majalla" w:hint="cs"/>
          <w:sz w:val="28"/>
          <w:szCs w:val="28"/>
          <w:rtl/>
          <w:lang w:bidi="ar-EG"/>
        </w:rPr>
        <w:t xml:space="preserve"> ووفقًا لما تقدره الجمعية العمومية</w:t>
      </w:r>
      <w:r w:rsidRPr="00E32E78">
        <w:rPr>
          <w:rFonts w:ascii="Sakkal Majalla" w:eastAsia="Times New Roman" w:hAnsi="Sakkal Majalla" w:cs="Sakkal Majalla"/>
          <w:sz w:val="28"/>
          <w:szCs w:val="28"/>
          <w:rtl/>
          <w:lang w:bidi="ar-EG"/>
        </w:rPr>
        <w:t>.</w:t>
      </w:r>
    </w:p>
    <w:p w14:paraId="19F2797A" w14:textId="0471EF83"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bookmarkStart w:id="1" w:name="_Hlk142854346"/>
      <w:r w:rsidRPr="00E32E78">
        <w:rPr>
          <w:rFonts w:ascii="Sakkal Majalla" w:eastAsia="Times New Roman" w:hAnsi="Sakkal Majalla" w:cs="Sakkal Majalla"/>
          <w:sz w:val="28"/>
          <w:szCs w:val="28"/>
          <w:rtl/>
          <w:lang w:bidi="ar-EG"/>
        </w:rPr>
        <w:t xml:space="preserve">‌إذا تغيب عن </w:t>
      </w:r>
      <w:r w:rsidRPr="00E32E78">
        <w:rPr>
          <w:rFonts w:ascii="Sakkal Majalla" w:eastAsia="Times New Roman" w:hAnsi="Sakkal Majalla" w:cs="Sakkal Majalla" w:hint="cs"/>
          <w:sz w:val="28"/>
          <w:szCs w:val="28"/>
          <w:rtl/>
          <w:lang w:bidi="ar-EG"/>
        </w:rPr>
        <w:t>حضور اجتماعين متتاليين</w:t>
      </w:r>
      <w:r w:rsidRPr="00E32E78">
        <w:rPr>
          <w:rFonts w:ascii="Sakkal Majalla" w:eastAsia="Times New Roman" w:hAnsi="Sakkal Majalla" w:cs="Sakkal Majalla"/>
          <w:sz w:val="28"/>
          <w:szCs w:val="28"/>
          <w:rtl/>
          <w:lang w:bidi="ar-EG"/>
        </w:rPr>
        <w:t>، أو</w:t>
      </w:r>
      <w:r w:rsidRPr="00E32E78">
        <w:rPr>
          <w:rFonts w:ascii="Sakkal Majalla" w:eastAsia="Times New Roman" w:hAnsi="Sakkal Majalla" w:cs="Sakkal Majalla" w:hint="cs"/>
          <w:sz w:val="28"/>
          <w:szCs w:val="28"/>
          <w:rtl/>
          <w:lang w:bidi="ar-EG"/>
        </w:rPr>
        <w:t xml:space="preserve"> </w:t>
      </w:r>
      <w:r w:rsidR="00D80C86" w:rsidRPr="00E32E78">
        <w:rPr>
          <w:rFonts w:ascii="Sakkal Majalla" w:eastAsia="Times New Roman" w:hAnsi="Sakkal Majalla" w:cs="Sakkal Majalla" w:hint="cs"/>
          <w:sz w:val="28"/>
          <w:szCs w:val="28"/>
          <w:rtl/>
          <w:lang w:bidi="ar-EG"/>
        </w:rPr>
        <w:t>أربع</w:t>
      </w:r>
      <w:r w:rsidRPr="00E32E78">
        <w:rPr>
          <w:rFonts w:ascii="Sakkal Majalla" w:eastAsia="Times New Roman" w:hAnsi="Sakkal Majalla" w:cs="Sakkal Majalla" w:hint="cs"/>
          <w:sz w:val="28"/>
          <w:szCs w:val="28"/>
          <w:rtl/>
          <w:lang w:bidi="ar-EG"/>
        </w:rPr>
        <w:t xml:space="preserve"> </w:t>
      </w:r>
      <w:r w:rsidRPr="00E32E78">
        <w:rPr>
          <w:rFonts w:ascii="Sakkal Majalla" w:eastAsia="Times New Roman" w:hAnsi="Sakkal Majalla" w:cs="Sakkal Majalla"/>
          <w:sz w:val="28"/>
          <w:szCs w:val="28"/>
          <w:rtl/>
          <w:lang w:bidi="ar-EG"/>
        </w:rPr>
        <w:t>اجتماعات متفرقة لمجلس الإدارة بدون عذر يقبله مجلس الإدارة.</w:t>
      </w:r>
    </w:p>
    <w:bookmarkEnd w:id="1"/>
    <w:p w14:paraId="062AEB2E" w14:textId="77777777" w:rsidR="00E32E78" w:rsidRPr="00E32E78" w:rsidRDefault="00E32E78" w:rsidP="00E32E78">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‌إذا تعذر عليه القيام بدوره في مجلس الإدارة لسبب صحي أو أي أسباب أخرى.</w:t>
      </w:r>
    </w:p>
    <w:p w14:paraId="36E5333F" w14:textId="3BB60C75" w:rsidR="00E32E78" w:rsidRPr="00FA6B5F" w:rsidRDefault="00E32E78" w:rsidP="00FA6B5F">
      <w:pPr>
        <w:pStyle w:val="af0"/>
        <w:numPr>
          <w:ilvl w:val="0"/>
          <w:numId w:val="181"/>
        </w:numPr>
        <w:jc w:val="both"/>
        <w:rPr>
          <w:rFonts w:ascii="Sakkal Majalla" w:eastAsia="Times New Roman" w:hAnsi="Sakkal Majalla" w:cs="Sakkal Majalla"/>
          <w:sz w:val="28"/>
          <w:szCs w:val="28"/>
          <w:rtl/>
          <w:lang w:bidi="ar-EG"/>
        </w:rPr>
      </w:pPr>
      <w:r w:rsidRPr="00E32E78">
        <w:rPr>
          <w:rFonts w:ascii="Sakkal Majalla" w:eastAsia="Times New Roman" w:hAnsi="Sakkal Majalla" w:cs="Sakkal Majalla"/>
          <w:sz w:val="28"/>
          <w:szCs w:val="28"/>
          <w:rtl/>
          <w:lang w:bidi="ar-EG"/>
        </w:rPr>
        <w:t>يجب على مجلس الإدارة أن يصدر قراراً بحق العضو فاقد العضوية، وأن يبلغ المركز بالقرار خلال عشرة أيام من تاريخ حدوث التغيير.</w:t>
      </w:r>
    </w:p>
    <w:sectPr w:rsidR="00E32E78" w:rsidRPr="00FA6B5F" w:rsidSect="00270E0A">
      <w:headerReference w:type="default" r:id="rId9"/>
      <w:footerReference w:type="default" r:id="rId10"/>
      <w:headerReference w:type="first" r:id="rId11"/>
      <w:pgSz w:w="11906" w:h="16838"/>
      <w:pgMar w:top="1702" w:right="1418" w:bottom="1134" w:left="1418" w:header="0" w:footer="113"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0532" w14:textId="77777777" w:rsidR="00A140FE" w:rsidRDefault="00A140FE">
      <w:pPr>
        <w:spacing w:after="0" w:line="240" w:lineRule="auto"/>
      </w:pPr>
      <w:r>
        <w:separator/>
      </w:r>
    </w:p>
  </w:endnote>
  <w:endnote w:type="continuationSeparator" w:id="0">
    <w:p w14:paraId="53553D7B" w14:textId="77777777" w:rsidR="00A140FE" w:rsidRDefault="00A1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19644431"/>
      <w:docPartObj>
        <w:docPartGallery w:val="Page Numbers (Bottom of Page)"/>
        <w:docPartUnique/>
      </w:docPartObj>
    </w:sdtPr>
    <w:sdtEndPr/>
    <w:sdtContent>
      <w:p w14:paraId="1AF959A8" w14:textId="6F5B6C7F" w:rsidR="00270E0A" w:rsidRDefault="00270E0A">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EA12" w14:textId="77777777" w:rsidR="00A140FE" w:rsidRDefault="00A140FE">
      <w:pPr>
        <w:spacing w:after="0" w:line="240" w:lineRule="auto"/>
      </w:pPr>
      <w:r>
        <w:separator/>
      </w:r>
    </w:p>
  </w:footnote>
  <w:footnote w:type="continuationSeparator" w:id="0">
    <w:p w14:paraId="0CF5969F" w14:textId="77777777" w:rsidR="00A140FE" w:rsidRDefault="00A14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1A88" w14:textId="07E1CC94" w:rsidR="00270E0A" w:rsidRDefault="00270E0A">
    <w:pPr>
      <w:pStyle w:val="a5"/>
    </w:pPr>
    <w:r>
      <w:rPr>
        <w:noProof/>
      </w:rPr>
      <w:drawing>
        <wp:anchor distT="0" distB="0" distL="114300" distR="114300" simplePos="0" relativeHeight="251661312" behindDoc="1" locked="0" layoutInCell="1" allowOverlap="1" wp14:anchorId="7C71F4B2" wp14:editId="12630BA7">
          <wp:simplePos x="0" y="0"/>
          <wp:positionH relativeFrom="column">
            <wp:posOffset>4963160</wp:posOffset>
          </wp:positionH>
          <wp:positionV relativeFrom="paragraph">
            <wp:posOffset>127000</wp:posOffset>
          </wp:positionV>
          <wp:extent cx="1431908" cy="742950"/>
          <wp:effectExtent l="0" t="0" r="0" b="0"/>
          <wp:wrapNone/>
          <wp:docPr id="69943435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1283" w14:textId="6090DA8A" w:rsidR="00270E0A" w:rsidRDefault="00270E0A">
    <w:pPr>
      <w:pStyle w:val="a5"/>
    </w:pPr>
    <w:r>
      <w:rPr>
        <w:noProof/>
      </w:rPr>
      <w:drawing>
        <wp:anchor distT="0" distB="0" distL="114300" distR="114300" simplePos="0" relativeHeight="251659264" behindDoc="1" locked="0" layoutInCell="1" allowOverlap="1" wp14:anchorId="301CD420" wp14:editId="311980D8">
          <wp:simplePos x="0" y="0"/>
          <wp:positionH relativeFrom="column">
            <wp:posOffset>4988560</wp:posOffset>
          </wp:positionH>
          <wp:positionV relativeFrom="paragraph">
            <wp:posOffset>152400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321EE4"/>
    <w:multiLevelType w:val="hybridMultilevel"/>
    <w:tmpl w:val="B08C8F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1"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3"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4"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6"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0"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4"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6"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8" w15:restartNumberingAfterBreak="0">
    <w:nsid w:val="1CD84999"/>
    <w:multiLevelType w:val="hybridMultilevel"/>
    <w:tmpl w:val="A39416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2"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3"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6"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7"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8"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9"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1"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2"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3"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4"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6"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7"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9"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70"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1"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2"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7"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8"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9"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5"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6"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7"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9"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2"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4"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6"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8"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2"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3"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F83379"/>
    <w:multiLevelType w:val="hybridMultilevel"/>
    <w:tmpl w:val="604CC268"/>
    <w:lvl w:ilvl="0" w:tplc="04090013">
      <w:start w:val="1"/>
      <w:numFmt w:val="arabicAlpha"/>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7"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0"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2"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3"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6"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7"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20"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1"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5"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6"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9"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3"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4"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5"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6"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8"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9"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0"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41"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2"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3"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7"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6A22F42"/>
    <w:multiLevelType w:val="hybridMultilevel"/>
    <w:tmpl w:val="53F8DC2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0"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2"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5"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6"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8"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0"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1"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3"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4"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5"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6"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7"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8"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9"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71"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2"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3"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4"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6"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7"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8"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82"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3"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4"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5"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100"/>
  </w:num>
  <w:num w:numId="2" w16cid:durableId="2078167461">
    <w:abstractNumId w:val="19"/>
  </w:num>
  <w:num w:numId="3" w16cid:durableId="179010280">
    <w:abstractNumId w:val="28"/>
  </w:num>
  <w:num w:numId="4" w16cid:durableId="1211379635">
    <w:abstractNumId w:val="168"/>
  </w:num>
  <w:num w:numId="5" w16cid:durableId="913272372">
    <w:abstractNumId w:val="87"/>
  </w:num>
  <w:num w:numId="6" w16cid:durableId="549456632">
    <w:abstractNumId w:val="169"/>
  </w:num>
  <w:num w:numId="7" w16cid:durableId="1382245906">
    <w:abstractNumId w:val="79"/>
  </w:num>
  <w:num w:numId="8" w16cid:durableId="1319000204">
    <w:abstractNumId w:val="67"/>
  </w:num>
  <w:num w:numId="9" w16cid:durableId="1659577763">
    <w:abstractNumId w:val="56"/>
  </w:num>
  <w:num w:numId="10" w16cid:durableId="509030780">
    <w:abstractNumId w:val="73"/>
  </w:num>
  <w:num w:numId="11" w16cid:durableId="410465490">
    <w:abstractNumId w:val="94"/>
  </w:num>
  <w:num w:numId="12" w16cid:durableId="1512717849">
    <w:abstractNumId w:val="186"/>
  </w:num>
  <w:num w:numId="13" w16cid:durableId="446775172">
    <w:abstractNumId w:val="113"/>
  </w:num>
  <w:num w:numId="14" w16cid:durableId="1571427689">
    <w:abstractNumId w:val="36"/>
  </w:num>
  <w:num w:numId="15" w16cid:durableId="1672683287">
    <w:abstractNumId w:val="123"/>
  </w:num>
  <w:num w:numId="16" w16cid:durableId="1089809349">
    <w:abstractNumId w:val="99"/>
  </w:num>
  <w:num w:numId="17" w16cid:durableId="57750888">
    <w:abstractNumId w:val="25"/>
  </w:num>
  <w:num w:numId="18" w16cid:durableId="268779812">
    <w:abstractNumId w:val="131"/>
  </w:num>
  <w:num w:numId="19" w16cid:durableId="951088232">
    <w:abstractNumId w:val="6"/>
  </w:num>
  <w:num w:numId="20" w16cid:durableId="868184609">
    <w:abstractNumId w:val="174"/>
  </w:num>
  <w:num w:numId="21" w16cid:durableId="1250651735">
    <w:abstractNumId w:val="89"/>
  </w:num>
  <w:num w:numId="22" w16cid:durableId="96298306">
    <w:abstractNumId w:val="20"/>
  </w:num>
  <w:num w:numId="23" w16cid:durableId="1821846675">
    <w:abstractNumId w:val="179"/>
  </w:num>
  <w:num w:numId="24" w16cid:durableId="1561594883">
    <w:abstractNumId w:val="180"/>
  </w:num>
  <w:num w:numId="25" w16cid:durableId="220167882">
    <w:abstractNumId w:val="185"/>
  </w:num>
  <w:num w:numId="26" w16cid:durableId="1465153338">
    <w:abstractNumId w:val="117"/>
  </w:num>
  <w:num w:numId="27" w16cid:durableId="1458379203">
    <w:abstractNumId w:val="127"/>
  </w:num>
  <w:num w:numId="28" w16cid:durableId="1342273079">
    <w:abstractNumId w:val="137"/>
  </w:num>
  <w:num w:numId="29" w16cid:durableId="612438644">
    <w:abstractNumId w:val="92"/>
  </w:num>
  <w:num w:numId="30" w16cid:durableId="1071082350">
    <w:abstractNumId w:val="128"/>
  </w:num>
  <w:num w:numId="31" w16cid:durableId="878083402">
    <w:abstractNumId w:val="164"/>
  </w:num>
  <w:num w:numId="32" w16cid:durableId="1699311277">
    <w:abstractNumId w:val="33"/>
  </w:num>
  <w:num w:numId="33" w16cid:durableId="1027102221">
    <w:abstractNumId w:val="69"/>
  </w:num>
  <w:num w:numId="34" w16cid:durableId="1880313894">
    <w:abstractNumId w:val="146"/>
  </w:num>
  <w:num w:numId="35" w16cid:durableId="243422815">
    <w:abstractNumId w:val="97"/>
  </w:num>
  <w:num w:numId="36" w16cid:durableId="360012453">
    <w:abstractNumId w:val="57"/>
  </w:num>
  <w:num w:numId="37" w16cid:durableId="1367099962">
    <w:abstractNumId w:val="68"/>
  </w:num>
  <w:num w:numId="38" w16cid:durableId="1210414641">
    <w:abstractNumId w:val="181"/>
  </w:num>
  <w:num w:numId="39" w16cid:durableId="455107412">
    <w:abstractNumId w:val="136"/>
  </w:num>
  <w:num w:numId="40" w16cid:durableId="1361008862">
    <w:abstractNumId w:val="24"/>
  </w:num>
  <w:num w:numId="41" w16cid:durableId="884024782">
    <w:abstractNumId w:val="43"/>
  </w:num>
  <w:num w:numId="42" w16cid:durableId="2141343261">
    <w:abstractNumId w:val="126"/>
  </w:num>
  <w:num w:numId="43" w16cid:durableId="149911145">
    <w:abstractNumId w:val="118"/>
  </w:num>
  <w:num w:numId="44" w16cid:durableId="1578903934">
    <w:abstractNumId w:val="175"/>
  </w:num>
  <w:num w:numId="45" w16cid:durableId="8726439">
    <w:abstractNumId w:val="83"/>
  </w:num>
  <w:num w:numId="46" w16cid:durableId="1256354831">
    <w:abstractNumId w:val="165"/>
  </w:num>
  <w:num w:numId="47" w16cid:durableId="511646623">
    <w:abstractNumId w:val="2"/>
  </w:num>
  <w:num w:numId="48" w16cid:durableId="621425328">
    <w:abstractNumId w:val="82"/>
  </w:num>
  <w:num w:numId="49" w16cid:durableId="1696150125">
    <w:abstractNumId w:val="108"/>
  </w:num>
  <w:num w:numId="50" w16cid:durableId="1087967487">
    <w:abstractNumId w:val="93"/>
  </w:num>
  <w:num w:numId="51" w16cid:durableId="1204632281">
    <w:abstractNumId w:val="182"/>
  </w:num>
  <w:num w:numId="52" w16cid:durableId="1831017203">
    <w:abstractNumId w:val="160"/>
  </w:num>
  <w:num w:numId="53" w16cid:durableId="1772578446">
    <w:abstractNumId w:val="61"/>
  </w:num>
  <w:num w:numId="54" w16cid:durableId="938638075">
    <w:abstractNumId w:val="147"/>
  </w:num>
  <w:num w:numId="55" w16cid:durableId="1691298536">
    <w:abstractNumId w:val="29"/>
  </w:num>
  <w:num w:numId="56" w16cid:durableId="99186688">
    <w:abstractNumId w:val="66"/>
  </w:num>
  <w:num w:numId="57" w16cid:durableId="806823722">
    <w:abstractNumId w:val="96"/>
  </w:num>
  <w:num w:numId="58" w16cid:durableId="1929919068">
    <w:abstractNumId w:val="18"/>
  </w:num>
  <w:num w:numId="59" w16cid:durableId="830490462">
    <w:abstractNumId w:val="171"/>
  </w:num>
  <w:num w:numId="60" w16cid:durableId="1578782758">
    <w:abstractNumId w:val="166"/>
  </w:num>
  <w:num w:numId="61" w16cid:durableId="1299263536">
    <w:abstractNumId w:val="119"/>
  </w:num>
  <w:num w:numId="62" w16cid:durableId="1415779053">
    <w:abstractNumId w:val="107"/>
  </w:num>
  <w:num w:numId="63" w16cid:durableId="1421828995">
    <w:abstractNumId w:val="129"/>
  </w:num>
  <w:num w:numId="64" w16cid:durableId="1438211847">
    <w:abstractNumId w:val="114"/>
  </w:num>
  <w:num w:numId="65" w16cid:durableId="2101288206">
    <w:abstractNumId w:val="144"/>
  </w:num>
  <w:num w:numId="66" w16cid:durableId="2032144333">
    <w:abstractNumId w:val="88"/>
  </w:num>
  <w:num w:numId="67" w16cid:durableId="1959338980">
    <w:abstractNumId w:val="142"/>
  </w:num>
  <w:num w:numId="68" w16cid:durableId="935938861">
    <w:abstractNumId w:val="38"/>
  </w:num>
  <w:num w:numId="69" w16cid:durableId="1681619666">
    <w:abstractNumId w:val="60"/>
  </w:num>
  <w:num w:numId="70" w16cid:durableId="2147160233">
    <w:abstractNumId w:val="112"/>
  </w:num>
  <w:num w:numId="71" w16cid:durableId="1569849835">
    <w:abstractNumId w:val="52"/>
  </w:num>
  <w:num w:numId="72" w16cid:durableId="490022293">
    <w:abstractNumId w:val="70"/>
  </w:num>
  <w:num w:numId="73" w16cid:durableId="2002733841">
    <w:abstractNumId w:val="46"/>
  </w:num>
  <w:num w:numId="74" w16cid:durableId="310450432">
    <w:abstractNumId w:val="145"/>
  </w:num>
  <w:num w:numId="75" w16cid:durableId="474949380">
    <w:abstractNumId w:val="172"/>
  </w:num>
  <w:num w:numId="76" w16cid:durableId="1233585641">
    <w:abstractNumId w:val="163"/>
  </w:num>
  <w:num w:numId="77" w16cid:durableId="592514436">
    <w:abstractNumId w:val="65"/>
  </w:num>
  <w:num w:numId="78" w16cid:durableId="263728882">
    <w:abstractNumId w:val="10"/>
  </w:num>
  <w:num w:numId="79" w16cid:durableId="246185074">
    <w:abstractNumId w:val="21"/>
  </w:num>
  <w:num w:numId="80" w16cid:durableId="398140318">
    <w:abstractNumId w:val="35"/>
  </w:num>
  <w:num w:numId="81" w16cid:durableId="1624071055">
    <w:abstractNumId w:val="34"/>
  </w:num>
  <w:num w:numId="82" w16cid:durableId="1868254811">
    <w:abstractNumId w:val="17"/>
  </w:num>
  <w:num w:numId="83" w16cid:durableId="1954969348">
    <w:abstractNumId w:val="177"/>
  </w:num>
  <w:num w:numId="84" w16cid:durableId="1353804295">
    <w:abstractNumId w:val="95"/>
  </w:num>
  <w:num w:numId="85" w16cid:durableId="59980739">
    <w:abstractNumId w:val="111"/>
  </w:num>
  <w:num w:numId="86" w16cid:durableId="1081563880">
    <w:abstractNumId w:val="51"/>
  </w:num>
  <w:num w:numId="87" w16cid:durableId="1318650637">
    <w:abstractNumId w:val="59"/>
  </w:num>
  <w:num w:numId="88" w16cid:durableId="1140344667">
    <w:abstractNumId w:val="101"/>
  </w:num>
  <w:num w:numId="89" w16cid:durableId="1253779926">
    <w:abstractNumId w:val="149"/>
  </w:num>
  <w:num w:numId="90" w16cid:durableId="32273612">
    <w:abstractNumId w:val="162"/>
  </w:num>
  <w:num w:numId="91" w16cid:durableId="1447846328">
    <w:abstractNumId w:val="102"/>
  </w:num>
  <w:num w:numId="92" w16cid:durableId="336621039">
    <w:abstractNumId w:val="13"/>
  </w:num>
  <w:num w:numId="93" w16cid:durableId="755134663">
    <w:abstractNumId w:val="157"/>
  </w:num>
  <w:num w:numId="94" w16cid:durableId="57680361">
    <w:abstractNumId w:val="32"/>
  </w:num>
  <w:num w:numId="95" w16cid:durableId="2076850155">
    <w:abstractNumId w:val="133"/>
  </w:num>
  <w:num w:numId="96" w16cid:durableId="680594008">
    <w:abstractNumId w:val="1"/>
  </w:num>
  <w:num w:numId="97" w16cid:durableId="766577723">
    <w:abstractNumId w:val="8"/>
  </w:num>
  <w:num w:numId="98" w16cid:durableId="727388061">
    <w:abstractNumId w:val="173"/>
  </w:num>
  <w:num w:numId="99" w16cid:durableId="424961474">
    <w:abstractNumId w:val="184"/>
  </w:num>
  <w:num w:numId="100" w16cid:durableId="2086027404">
    <w:abstractNumId w:val="64"/>
  </w:num>
  <w:num w:numId="101" w16cid:durableId="742677932">
    <w:abstractNumId w:val="156"/>
  </w:num>
  <w:num w:numId="102" w16cid:durableId="512887448">
    <w:abstractNumId w:val="14"/>
  </w:num>
  <w:num w:numId="103" w16cid:durableId="61299531">
    <w:abstractNumId w:val="158"/>
  </w:num>
  <w:num w:numId="104" w16cid:durableId="1373189247">
    <w:abstractNumId w:val="138"/>
  </w:num>
  <w:num w:numId="105" w16cid:durableId="1753509164">
    <w:abstractNumId w:val="84"/>
  </w:num>
  <w:num w:numId="106" w16cid:durableId="1021515730">
    <w:abstractNumId w:val="132"/>
  </w:num>
  <w:num w:numId="107" w16cid:durableId="602541565">
    <w:abstractNumId w:val="134"/>
  </w:num>
  <w:num w:numId="108" w16cid:durableId="1824737246">
    <w:abstractNumId w:val="76"/>
  </w:num>
  <w:num w:numId="109" w16cid:durableId="72629789">
    <w:abstractNumId w:val="121"/>
  </w:num>
  <w:num w:numId="110" w16cid:durableId="1675691941">
    <w:abstractNumId w:val="85"/>
  </w:num>
  <w:num w:numId="111" w16cid:durableId="665284284">
    <w:abstractNumId w:val="55"/>
  </w:num>
  <w:num w:numId="112" w16cid:durableId="112791851">
    <w:abstractNumId w:val="135"/>
  </w:num>
  <w:num w:numId="113" w16cid:durableId="1974823984">
    <w:abstractNumId w:val="124"/>
  </w:num>
  <w:num w:numId="114" w16cid:durableId="1219246962">
    <w:abstractNumId w:val="30"/>
  </w:num>
  <w:num w:numId="115" w16cid:durableId="2122911558">
    <w:abstractNumId w:val="53"/>
  </w:num>
  <w:num w:numId="116" w16cid:durableId="1380204660">
    <w:abstractNumId w:val="71"/>
  </w:num>
  <w:num w:numId="117" w16cid:durableId="114182223">
    <w:abstractNumId w:val="125"/>
  </w:num>
  <w:num w:numId="118" w16cid:durableId="186910119">
    <w:abstractNumId w:val="140"/>
  </w:num>
  <w:num w:numId="119" w16cid:durableId="2145734906">
    <w:abstractNumId w:val="22"/>
  </w:num>
  <w:num w:numId="120" w16cid:durableId="1956137218">
    <w:abstractNumId w:val="183"/>
  </w:num>
  <w:num w:numId="121" w16cid:durableId="189025984">
    <w:abstractNumId w:val="45"/>
  </w:num>
  <w:num w:numId="122" w16cid:durableId="1554997784">
    <w:abstractNumId w:val="151"/>
  </w:num>
  <w:num w:numId="123" w16cid:durableId="771894846">
    <w:abstractNumId w:val="116"/>
  </w:num>
  <w:num w:numId="124" w16cid:durableId="861434524">
    <w:abstractNumId w:val="139"/>
  </w:num>
  <w:num w:numId="125" w16cid:durableId="993410458">
    <w:abstractNumId w:val="106"/>
  </w:num>
  <w:num w:numId="126" w16cid:durableId="537819379">
    <w:abstractNumId w:val="3"/>
  </w:num>
  <w:num w:numId="127" w16cid:durableId="1907032139">
    <w:abstractNumId w:val="154"/>
  </w:num>
  <w:num w:numId="128" w16cid:durableId="1126852914">
    <w:abstractNumId w:val="11"/>
  </w:num>
  <w:num w:numId="129" w16cid:durableId="1883860518">
    <w:abstractNumId w:val="63"/>
  </w:num>
  <w:num w:numId="130" w16cid:durableId="508570583">
    <w:abstractNumId w:val="54"/>
  </w:num>
  <w:num w:numId="131" w16cid:durableId="85804974">
    <w:abstractNumId w:val="40"/>
  </w:num>
  <w:num w:numId="132" w16cid:durableId="26371258">
    <w:abstractNumId w:val="42"/>
  </w:num>
  <w:num w:numId="133" w16cid:durableId="1118985048">
    <w:abstractNumId w:val="23"/>
  </w:num>
  <w:num w:numId="134" w16cid:durableId="1065713552">
    <w:abstractNumId w:val="41"/>
  </w:num>
  <w:num w:numId="135" w16cid:durableId="995766990">
    <w:abstractNumId w:val="80"/>
  </w:num>
  <w:num w:numId="136" w16cid:durableId="877088752">
    <w:abstractNumId w:val="159"/>
  </w:num>
  <w:num w:numId="137" w16cid:durableId="148710403">
    <w:abstractNumId w:val="90"/>
  </w:num>
  <w:num w:numId="138" w16cid:durableId="1739284809">
    <w:abstractNumId w:val="0"/>
  </w:num>
  <w:num w:numId="139" w16cid:durableId="608390136">
    <w:abstractNumId w:val="72"/>
  </w:num>
  <w:num w:numId="140" w16cid:durableId="1410422608">
    <w:abstractNumId w:val="153"/>
  </w:num>
  <w:num w:numId="141" w16cid:durableId="1868905081">
    <w:abstractNumId w:val="167"/>
  </w:num>
  <w:num w:numId="142" w16cid:durableId="206139792">
    <w:abstractNumId w:val="161"/>
  </w:num>
  <w:num w:numId="143" w16cid:durableId="348142433">
    <w:abstractNumId w:val="98"/>
  </w:num>
  <w:num w:numId="144" w16cid:durableId="1943603677">
    <w:abstractNumId w:val="12"/>
  </w:num>
  <w:num w:numId="145" w16cid:durableId="495538587">
    <w:abstractNumId w:val="141"/>
  </w:num>
  <w:num w:numId="146" w16cid:durableId="1905334471">
    <w:abstractNumId w:val="74"/>
  </w:num>
  <w:num w:numId="147" w16cid:durableId="2052224385">
    <w:abstractNumId w:val="75"/>
  </w:num>
  <w:num w:numId="148" w16cid:durableId="976111410">
    <w:abstractNumId w:val="49"/>
  </w:num>
  <w:num w:numId="149" w16cid:durableId="1437554578">
    <w:abstractNumId w:val="103"/>
  </w:num>
  <w:num w:numId="150" w16cid:durableId="2074237639">
    <w:abstractNumId w:val="130"/>
  </w:num>
  <w:num w:numId="151" w16cid:durableId="707610480">
    <w:abstractNumId w:val="122"/>
  </w:num>
  <w:num w:numId="152" w16cid:durableId="531578374">
    <w:abstractNumId w:val="81"/>
  </w:num>
  <w:num w:numId="153" w16cid:durableId="1426194887">
    <w:abstractNumId w:val="152"/>
  </w:num>
  <w:num w:numId="154" w16cid:durableId="408625585">
    <w:abstractNumId w:val="77"/>
  </w:num>
  <w:num w:numId="155" w16cid:durableId="717051389">
    <w:abstractNumId w:val="15"/>
  </w:num>
  <w:num w:numId="156" w16cid:durableId="792791729">
    <w:abstractNumId w:val="120"/>
  </w:num>
  <w:num w:numId="157" w16cid:durableId="296840300">
    <w:abstractNumId w:val="109"/>
  </w:num>
  <w:num w:numId="158" w16cid:durableId="803734743">
    <w:abstractNumId w:val="155"/>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7"/>
  </w:num>
  <w:num w:numId="164" w16cid:durableId="642202619">
    <w:abstractNumId w:val="91"/>
  </w:num>
  <w:num w:numId="165" w16cid:durableId="1195924008">
    <w:abstractNumId w:val="4"/>
  </w:num>
  <w:num w:numId="166" w16cid:durableId="504784761">
    <w:abstractNumId w:val="115"/>
  </w:num>
  <w:num w:numId="167" w16cid:durableId="466314533">
    <w:abstractNumId w:val="178"/>
  </w:num>
  <w:num w:numId="168" w16cid:durableId="811023560">
    <w:abstractNumId w:val="31"/>
  </w:num>
  <w:num w:numId="169" w16cid:durableId="1363171963">
    <w:abstractNumId w:val="39"/>
  </w:num>
  <w:num w:numId="170" w16cid:durableId="401563414">
    <w:abstractNumId w:val="62"/>
  </w:num>
  <w:num w:numId="171" w16cid:durableId="969018977">
    <w:abstractNumId w:val="58"/>
  </w:num>
  <w:num w:numId="172" w16cid:durableId="862328817">
    <w:abstractNumId w:val="78"/>
  </w:num>
  <w:num w:numId="173" w16cid:durableId="806506616">
    <w:abstractNumId w:val="86"/>
  </w:num>
  <w:num w:numId="174" w16cid:durableId="1045253426">
    <w:abstractNumId w:val="37"/>
  </w:num>
  <w:num w:numId="175" w16cid:durableId="636955575">
    <w:abstractNumId w:val="170"/>
  </w:num>
  <w:num w:numId="176" w16cid:durableId="699939672">
    <w:abstractNumId w:val="187"/>
  </w:num>
  <w:num w:numId="177" w16cid:durableId="1383210526">
    <w:abstractNumId w:val="44"/>
  </w:num>
  <w:num w:numId="178" w16cid:durableId="1619675219">
    <w:abstractNumId w:val="143"/>
  </w:num>
  <w:num w:numId="179" w16cid:durableId="1038973398">
    <w:abstractNumId w:val="150"/>
  </w:num>
  <w:num w:numId="180" w16cid:durableId="1575435278">
    <w:abstractNumId w:val="50"/>
  </w:num>
  <w:num w:numId="181" w16cid:durableId="2068212861">
    <w:abstractNumId w:val="105"/>
  </w:num>
  <w:num w:numId="182" w16cid:durableId="718819330">
    <w:abstractNumId w:val="16"/>
  </w:num>
  <w:num w:numId="183" w16cid:durableId="1652251221">
    <w:abstractNumId w:val="110"/>
  </w:num>
  <w:num w:numId="184" w16cid:durableId="1519583801">
    <w:abstractNumId w:val="176"/>
  </w:num>
  <w:num w:numId="185" w16cid:durableId="1529026842">
    <w:abstractNumId w:val="104"/>
  </w:num>
  <w:num w:numId="186" w16cid:durableId="1409881731">
    <w:abstractNumId w:val="27"/>
  </w:num>
  <w:num w:numId="187" w16cid:durableId="1016692625">
    <w:abstractNumId w:val="148"/>
  </w:num>
  <w:num w:numId="188" w16cid:durableId="830559029">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1BFD"/>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401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0E0A"/>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44B0"/>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00A3"/>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40FE"/>
    <w:rsid w:val="00A15291"/>
    <w:rsid w:val="00A157D4"/>
    <w:rsid w:val="00A20A3E"/>
    <w:rsid w:val="00A2745F"/>
    <w:rsid w:val="00A356B8"/>
    <w:rsid w:val="00A438C2"/>
    <w:rsid w:val="00A468DC"/>
    <w:rsid w:val="00A46B46"/>
    <w:rsid w:val="00A47980"/>
    <w:rsid w:val="00A51344"/>
    <w:rsid w:val="00A54650"/>
    <w:rsid w:val="00A54740"/>
    <w:rsid w:val="00A56C9F"/>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C86"/>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6B5F"/>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6518</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2025-09-08T05:25:00Z</dcterms:created>
  <dcterms:modified xsi:type="dcterms:W3CDTF">2025-09-08T08:33:00Z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